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A7" w:rsidRPr="00942C10" w:rsidRDefault="00CE0CA7" w:rsidP="00CE0CA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10383B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10383B" w:rsidRPr="00CE0CA7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</w:pPr>
      <w:r w:rsidRPr="00CE0CA7"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  <w:t>Финансовый орган</w:t>
      </w:r>
    </w:p>
    <w:p w:rsidR="0010383B" w:rsidRPr="00CE0CA7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  <w:lang w:eastAsia="ru-RU"/>
        </w:rPr>
      </w:pPr>
    </w:p>
    <w:p w:rsidR="000509CA" w:rsidRPr="00DD7108" w:rsidRDefault="0010383B" w:rsidP="000509C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CE0CA7" w:rsidRPr="005C44B9" w:rsidTr="00CE0CA7">
        <w:tc>
          <w:tcPr>
            <w:tcW w:w="3402" w:type="dxa"/>
          </w:tcPr>
          <w:p w:rsidR="00CE0CA7" w:rsidRPr="005C44B9" w:rsidRDefault="00976392" w:rsidP="00D868E1">
            <w:pPr>
              <w:pStyle w:val="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«07» ноября</w:t>
            </w:r>
            <w:r w:rsidR="00CE0CA7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CE0CA7" w:rsidRPr="005D7835">
              <w:rPr>
                <w:rFonts w:ascii="Arial" w:hAnsi="Arial"/>
                <w:i w:val="0"/>
                <w:sz w:val="24"/>
                <w:szCs w:val="24"/>
              </w:rPr>
              <w:t>201</w:t>
            </w:r>
            <w:r w:rsidR="00CE0CA7">
              <w:rPr>
                <w:rFonts w:ascii="Arial" w:hAnsi="Arial"/>
                <w:i w:val="0"/>
                <w:sz w:val="24"/>
                <w:szCs w:val="24"/>
              </w:rPr>
              <w:t>9</w:t>
            </w:r>
            <w:r w:rsidR="00CE0CA7" w:rsidRPr="005D783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E0CA7" w:rsidRPr="00260E55" w:rsidRDefault="00CE0CA7" w:rsidP="00D868E1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0A7802">
              <w:rPr>
                <w:rFonts w:ascii="Arial" w:hAnsi="Arial"/>
                <w:b w:val="0"/>
                <w:i w:val="0"/>
                <w:sz w:val="20"/>
                <w:szCs w:val="20"/>
              </w:rPr>
              <w:t>п.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Сайга</w:t>
            </w:r>
          </w:p>
          <w:p w:rsidR="00CE0CA7" w:rsidRPr="005C44B9" w:rsidRDefault="00CE0CA7" w:rsidP="00D868E1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CE0CA7" w:rsidRPr="005C44B9" w:rsidRDefault="00CE0CA7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5C44B9"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CE0CA7" w:rsidRPr="005D7835" w:rsidRDefault="00CE0CA7" w:rsidP="00D868E1">
            <w:pPr>
              <w:pStyle w:val="1"/>
              <w:spacing w:after="20"/>
              <w:ind w:right="57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5D7835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976392">
              <w:rPr>
                <w:rFonts w:ascii="Arial" w:hAnsi="Arial"/>
                <w:i w:val="0"/>
                <w:sz w:val="24"/>
                <w:szCs w:val="24"/>
              </w:rPr>
              <w:t>01</w:t>
            </w:r>
            <w:r w:rsidRPr="005D7835"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завершения операций по исполнению бюджета в текущем финансовом году</w:t>
      </w:r>
    </w:p>
    <w:p w:rsid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Default="000509CA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 Бюджетного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 статьей 2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бюджетном процессе в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CA7">
        <w:rPr>
          <w:rFonts w:ascii="Arial" w:eastAsia="Times New Roman" w:hAnsi="Arial" w:cs="Arial"/>
          <w:sz w:val="24"/>
          <w:szCs w:val="24"/>
          <w:lang w:eastAsia="ru-RU"/>
        </w:rPr>
        <w:t>Сайгинское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Верхнекетско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>го района Томской области</w:t>
      </w:r>
      <w:r w:rsidR="00976392">
        <w:rPr>
          <w:rFonts w:ascii="Arial" w:eastAsia="Times New Roman" w:hAnsi="Arial" w:cs="Arial"/>
          <w:sz w:val="24"/>
          <w:szCs w:val="24"/>
          <w:lang w:eastAsia="ru-RU"/>
        </w:rPr>
        <w:t>, утвержденное решением Совета Сайгинского сельского поселения от 30 марта 2018 года № 05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своевременного осуществления расходов в соответствии с бюджетной росписью,</w:t>
      </w:r>
    </w:p>
    <w:p w:rsidR="00361BB8" w:rsidRDefault="00361BB8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3409D1" w:rsidP="00361BB8">
      <w:pPr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/>
          <w:sz w:val="26"/>
          <w:szCs w:val="26"/>
        </w:rPr>
        <w:t>ПРИЕАЗЫВАЮ</w:t>
      </w:r>
      <w:r w:rsidR="00361BB8">
        <w:rPr>
          <w:b/>
          <w:sz w:val="26"/>
          <w:szCs w:val="26"/>
        </w:rPr>
        <w:t>:</w:t>
      </w:r>
    </w:p>
    <w:p w:rsid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завершения операций по исполнению бюджета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CE0CA7">
        <w:rPr>
          <w:rFonts w:ascii="Arial" w:eastAsia="Times New Roman" w:hAnsi="Arial" w:cs="Arial"/>
          <w:sz w:val="24"/>
          <w:szCs w:val="24"/>
          <w:lang w:eastAsia="ru-RU"/>
        </w:rPr>
        <w:t>Сайгинское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поселени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10D25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области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текущем финансовом году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509CA" w:rsidRPr="000509CA" w:rsidRDefault="00361BB8" w:rsidP="000509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0D25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со дня его официального опубликования в информационном вестнике Верхнекетского района «Территория»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настоящий приказ на официальном сайте Администрации Верхнекетского района.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приказа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83B" w:rsidRPr="0010383B" w:rsidRDefault="00CE0CA7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Главный</w:t>
      </w:r>
      <w:r w:rsidR="0010383B"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по финанс</w:t>
      </w:r>
      <w:r w:rsidR="001038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0383B"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</w:p>
    <w:p w:rsidR="000509CA" w:rsidRPr="0010383B" w:rsidRDefault="00CE0CA7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Сайгинского</w:t>
      </w:r>
      <w:r w:rsidR="0010383B"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="001038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10383B"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038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В.А. Федюнина</w:t>
      </w:r>
      <w:r w:rsidR="0010383B"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9CA" w:rsidRPr="000509CA" w:rsidRDefault="000509CA" w:rsidP="00050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0509CA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0C6" w:rsidRDefault="005C70C6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C64BAC" w:rsidRP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Дело-1, бухгалтерия-1</w:t>
      </w:r>
    </w:p>
    <w:p w:rsidR="00962745" w:rsidRDefault="00962745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0CA7" w:rsidRDefault="00CE0CA7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CA7" w:rsidRDefault="00CE0CA7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CA7" w:rsidRDefault="00CE0CA7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9D1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0509CA" w:rsidRPr="002119E8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="000509CA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0509CA" w:rsidRPr="002119E8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>Приказом финансового органа</w:t>
      </w:r>
      <w:r w:rsidR="005E1174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CA7">
        <w:rPr>
          <w:rFonts w:ascii="Arial" w:eastAsia="Times New Roman" w:hAnsi="Arial" w:cs="Arial"/>
          <w:sz w:val="24"/>
          <w:szCs w:val="24"/>
          <w:lang w:eastAsia="ru-RU"/>
        </w:rPr>
        <w:t>Сайгинского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C64BAC" w:rsidRPr="002119E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0509CA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76392">
        <w:rPr>
          <w:rFonts w:ascii="Arial" w:eastAsia="Times New Roman" w:hAnsi="Arial" w:cs="Arial"/>
          <w:sz w:val="24"/>
          <w:szCs w:val="24"/>
          <w:lang w:eastAsia="ru-RU"/>
        </w:rPr>
        <w:t>«07</w:t>
      </w:r>
      <w:r w:rsidR="003C06C4">
        <w:rPr>
          <w:rFonts w:ascii="Arial" w:eastAsia="Times New Roman" w:hAnsi="Arial" w:cs="Arial"/>
          <w:sz w:val="24"/>
          <w:szCs w:val="24"/>
          <w:lang w:eastAsia="ru-RU"/>
        </w:rPr>
        <w:t>» но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>ября</w:t>
      </w:r>
      <w:r w:rsidR="00976392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№01</w:t>
      </w:r>
      <w:bookmarkStart w:id="0" w:name="_GoBack"/>
      <w:bookmarkEnd w:id="0"/>
    </w:p>
    <w:p w:rsidR="000509CA" w:rsidRPr="000509CA" w:rsidRDefault="000509CA" w:rsidP="00050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Pr="000509CA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0509CA" w:rsidRPr="003C06C4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ЗАВЕРШЕНИЯ ОПЕРАЦИЙ </w:t>
      </w:r>
      <w:r w:rsidR="00CE0C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 w:rsidR="00CE0CA7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ИСПОЛНЕНИЮ</w:t>
      </w:r>
      <w:r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БЮДЖЕТА</w:t>
      </w:r>
      <w:r w:rsidR="00400D9A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  <w:r w:rsidR="00C1647A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E0CA7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САЙГИНСКО</w:t>
      </w:r>
      <w:r w:rsidR="00400D9A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962745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</w:t>
      </w:r>
      <w:r w:rsidR="00400D9A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962745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ПОСЕЛЕНИ</w:t>
      </w:r>
      <w:r w:rsidR="00400D9A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ТЕКУЩЕМ ФИНАНСОВОМ ГОДУ</w:t>
      </w:r>
    </w:p>
    <w:p w:rsidR="003E6800" w:rsidRPr="003C06C4" w:rsidRDefault="003E6800" w:rsidP="003E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06C4">
        <w:rPr>
          <w:sz w:val="24"/>
          <w:szCs w:val="24"/>
        </w:rPr>
        <w:t>1. В соответствии со статьей 242 Бюджетног</w:t>
      </w:r>
      <w:r w:rsidR="00CE0CA7" w:rsidRPr="003C06C4">
        <w:rPr>
          <w:sz w:val="24"/>
          <w:szCs w:val="24"/>
        </w:rPr>
        <w:t xml:space="preserve">о кодекса Российской Федерации </w:t>
      </w:r>
      <w:r w:rsidRPr="003C06C4">
        <w:rPr>
          <w:sz w:val="24"/>
          <w:szCs w:val="24"/>
        </w:rPr>
        <w:t xml:space="preserve">исполнение бюджета </w:t>
      </w:r>
      <w:r w:rsidR="00400D9A" w:rsidRPr="003C06C4">
        <w:rPr>
          <w:sz w:val="24"/>
          <w:szCs w:val="24"/>
        </w:rPr>
        <w:t xml:space="preserve">муниципального образования </w:t>
      </w:r>
      <w:r w:rsidR="00CE0CA7" w:rsidRPr="003C06C4">
        <w:rPr>
          <w:sz w:val="24"/>
          <w:szCs w:val="24"/>
        </w:rPr>
        <w:t>Сайгинско</w:t>
      </w:r>
      <w:r w:rsidR="00400D9A" w:rsidRPr="003C06C4">
        <w:rPr>
          <w:sz w:val="24"/>
          <w:szCs w:val="24"/>
        </w:rPr>
        <w:t>е</w:t>
      </w:r>
      <w:r w:rsidRPr="003C06C4">
        <w:rPr>
          <w:sz w:val="24"/>
          <w:szCs w:val="24"/>
        </w:rPr>
        <w:t xml:space="preserve"> сельско</w:t>
      </w:r>
      <w:r w:rsidR="00400D9A" w:rsidRPr="003C06C4">
        <w:rPr>
          <w:sz w:val="24"/>
          <w:szCs w:val="24"/>
        </w:rPr>
        <w:t>е</w:t>
      </w:r>
      <w:r w:rsidRPr="003C06C4">
        <w:rPr>
          <w:sz w:val="24"/>
          <w:szCs w:val="24"/>
        </w:rPr>
        <w:t xml:space="preserve"> поселени</w:t>
      </w:r>
      <w:r w:rsidR="00400D9A" w:rsidRPr="003C06C4">
        <w:rPr>
          <w:sz w:val="24"/>
          <w:szCs w:val="24"/>
        </w:rPr>
        <w:t>е</w:t>
      </w:r>
      <w:r w:rsidRPr="003C06C4">
        <w:rPr>
          <w:sz w:val="24"/>
          <w:szCs w:val="24"/>
        </w:rPr>
        <w:t xml:space="preserve"> </w:t>
      </w:r>
      <w:r w:rsidR="00080E1C" w:rsidRPr="003C06C4">
        <w:rPr>
          <w:sz w:val="24"/>
          <w:szCs w:val="24"/>
        </w:rPr>
        <w:t>Верхнекетского района Томской области</w:t>
      </w:r>
      <w:r w:rsidR="00080E1C">
        <w:rPr>
          <w:sz w:val="24"/>
          <w:szCs w:val="24"/>
        </w:rPr>
        <w:t xml:space="preserve"> </w:t>
      </w:r>
      <w:r w:rsidRPr="003E6800">
        <w:rPr>
          <w:sz w:val="24"/>
          <w:szCs w:val="24"/>
        </w:rPr>
        <w:t>(далее – бюджет) завершается в части: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кассовых операций по расходам бюджета и источникам финансирования дефицита бюджета - 31 декабря текущего финансового года;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зачисления в бюджет поступлений завершенного финансового года, распределенных в установленном порядке управлением Федерального казначейства по Томской области (далее – УФК по Томской области) между бюджетами бюджетной системы Российской Федерации, и их отражения в отчетности об исполнении бюджета завершенного финансового года - в первые пять рабочих дней очередного финансового года.</w:t>
      </w:r>
    </w:p>
    <w:p w:rsidR="002119E8" w:rsidRP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 xml:space="preserve">2. Получатели средств бюджета (администраторы источников финансирования дефицита бюджета) обеспечивают представление в УФК по Томской области, </w:t>
      </w:r>
      <w:r w:rsidR="00C52214">
        <w:rPr>
          <w:sz w:val="24"/>
          <w:szCs w:val="24"/>
        </w:rPr>
        <w:t>У</w:t>
      </w:r>
      <w:r w:rsidRPr="002119E8">
        <w:rPr>
          <w:sz w:val="24"/>
          <w:szCs w:val="24"/>
        </w:rPr>
        <w:t>правление финансов Администрации Верхнекетского района (далее – Управление финансов)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до последнего рабочего дня текущего финансового года включительно.</w:t>
      </w:r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>При этом 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УФК по Томской области, Управление финансов.</w:t>
      </w:r>
    </w:p>
    <w:p w:rsidR="00F56809" w:rsidRPr="002119E8" w:rsidRDefault="00F5680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85212"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19E8" w:rsidRPr="002119E8">
        <w:rPr>
          <w:sz w:val="24"/>
          <w:szCs w:val="24"/>
        </w:rPr>
        <w:t xml:space="preserve">. </w:t>
      </w:r>
      <w:r w:rsidR="002119E8" w:rsidRPr="00F56809">
        <w:rPr>
          <w:sz w:val="24"/>
          <w:szCs w:val="24"/>
        </w:rPr>
        <w:t>Остатки неиспользованных лимитов бюджетных обязательств (бюджетных ассигнований) и предельных объемов финансирования для кассовых выплат из бюджета текущего финансового года, отраженные на лицевых счетах, открытых в УФК по Томской области, Управлении финансов главным распорядителям, распорядителям и получателям средств бюджета 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финансового года.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19E8" w:rsidRPr="00F56809">
        <w:rPr>
          <w:sz w:val="24"/>
          <w:szCs w:val="24"/>
        </w:rPr>
        <w:t>. Уточнение невыясненных посту</w:t>
      </w:r>
      <w:r w:rsidR="00CE0CA7">
        <w:rPr>
          <w:sz w:val="24"/>
          <w:szCs w:val="24"/>
        </w:rPr>
        <w:t xml:space="preserve">плений в бюджет осуществляется </w:t>
      </w:r>
      <w:r w:rsidR="002119E8" w:rsidRPr="00F56809">
        <w:rPr>
          <w:sz w:val="24"/>
          <w:szCs w:val="24"/>
        </w:rPr>
        <w:t>главными распорядители и получ</w:t>
      </w:r>
      <w:r w:rsidR="00CE0CA7">
        <w:rPr>
          <w:sz w:val="24"/>
          <w:szCs w:val="24"/>
        </w:rPr>
        <w:t xml:space="preserve">атели средств </w:t>
      </w:r>
      <w:r w:rsidR="002119E8" w:rsidRPr="00F56809">
        <w:rPr>
          <w:sz w:val="24"/>
          <w:szCs w:val="24"/>
        </w:rPr>
        <w:t>бюджета не позднее последнего рабочего дня текущего финансового года включительно.</w:t>
      </w:r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6809">
        <w:rPr>
          <w:sz w:val="24"/>
          <w:szCs w:val="24"/>
        </w:rPr>
        <w:t>6. После 1 января очередного финансового года документы от главных распорядителей, распорядителей и получателей средств бюджета (главных администраторов и администраторов источников финансирования дефицита бюджета)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sectPr w:rsidR="002119E8" w:rsidSect="00CE0C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9CA"/>
    <w:rsid w:val="000509CA"/>
    <w:rsid w:val="00080E1C"/>
    <w:rsid w:val="0010383B"/>
    <w:rsid w:val="00135EBC"/>
    <w:rsid w:val="001867FB"/>
    <w:rsid w:val="002119E8"/>
    <w:rsid w:val="002279DE"/>
    <w:rsid w:val="00261375"/>
    <w:rsid w:val="003409D1"/>
    <w:rsid w:val="00361BB8"/>
    <w:rsid w:val="003C06C4"/>
    <w:rsid w:val="003E6800"/>
    <w:rsid w:val="00400D9A"/>
    <w:rsid w:val="00404058"/>
    <w:rsid w:val="004130A9"/>
    <w:rsid w:val="005B39A2"/>
    <w:rsid w:val="005C70C6"/>
    <w:rsid w:val="005D4590"/>
    <w:rsid w:val="005E1174"/>
    <w:rsid w:val="00681CF3"/>
    <w:rsid w:val="006A2E84"/>
    <w:rsid w:val="00785212"/>
    <w:rsid w:val="00885A7E"/>
    <w:rsid w:val="00924629"/>
    <w:rsid w:val="00962745"/>
    <w:rsid w:val="00976392"/>
    <w:rsid w:val="00B36CED"/>
    <w:rsid w:val="00BE3D29"/>
    <w:rsid w:val="00C10D25"/>
    <w:rsid w:val="00C12F69"/>
    <w:rsid w:val="00C1647A"/>
    <w:rsid w:val="00C40301"/>
    <w:rsid w:val="00C425CA"/>
    <w:rsid w:val="00C52214"/>
    <w:rsid w:val="00C64BAC"/>
    <w:rsid w:val="00C77EBB"/>
    <w:rsid w:val="00CE0CA7"/>
    <w:rsid w:val="00CE7A05"/>
    <w:rsid w:val="00D0378C"/>
    <w:rsid w:val="00E62B36"/>
    <w:rsid w:val="00E954E9"/>
    <w:rsid w:val="00F56809"/>
    <w:rsid w:val="00F82B58"/>
    <w:rsid w:val="00FB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BFAA8-5A2F-49BC-8C0D-886A658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link w:val="30"/>
    <w:rsid w:val="00CE0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CE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CE0CA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">
    <w:name w:val="Обычный2"/>
    <w:link w:val="20"/>
    <w:rsid w:val="00CE0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CE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Sayga</cp:lastModifiedBy>
  <cp:revision>13</cp:revision>
  <cp:lastPrinted>2019-11-01T04:28:00Z</cp:lastPrinted>
  <dcterms:created xsi:type="dcterms:W3CDTF">2019-10-28T03:14:00Z</dcterms:created>
  <dcterms:modified xsi:type="dcterms:W3CDTF">2019-11-11T04:02:00Z</dcterms:modified>
</cp:coreProperties>
</file>